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B74699">
              <w:rPr>
                <w:sz w:val="24"/>
                <w:szCs w:val="24"/>
              </w:rPr>
              <w:t>30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A26782" w:rsidRDefault="005E183B" w:rsidP="00B74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Karar Özeti:</w:t>
            </w:r>
            <w:r w:rsidR="00B74699">
              <w:rPr>
                <w:sz w:val="24"/>
                <w:szCs w:val="24"/>
              </w:rPr>
              <w:t xml:space="preserve"> Protokol ile tahsis edilen alanlar </w:t>
            </w:r>
            <w:proofErr w:type="spellStart"/>
            <w:r w:rsidR="00B74699">
              <w:rPr>
                <w:sz w:val="24"/>
                <w:szCs w:val="24"/>
              </w:rPr>
              <w:t>hk</w:t>
            </w:r>
            <w:proofErr w:type="spellEnd"/>
            <w:r w:rsidR="00B74699">
              <w:rPr>
                <w:sz w:val="24"/>
                <w:szCs w:val="24"/>
              </w:rPr>
              <w:t>.</w:t>
            </w:r>
          </w:p>
        </w:tc>
      </w:tr>
    </w:tbl>
    <w:p w:rsidR="00657F0A" w:rsidRDefault="00657F0A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Default="00C16E9D" w:rsidP="00C16E9D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15.11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1 Salı günü saat:14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>0’da Kay</w:t>
      </w:r>
      <w:r>
        <w:rPr>
          <w:sz w:val="24"/>
          <w:szCs w:val="24"/>
        </w:rPr>
        <w:t>makamlık Toplantı salonunda 2011</w:t>
      </w:r>
      <w:r w:rsidRPr="006E75CA">
        <w:rPr>
          <w:sz w:val="24"/>
          <w:szCs w:val="24"/>
        </w:rPr>
        <w:t xml:space="preserve"> yılı dönem sonu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başkanlığında, </w:t>
      </w:r>
      <w:r>
        <w:rPr>
          <w:sz w:val="24"/>
          <w:szCs w:val="24"/>
        </w:rPr>
        <w:t>Mehmet SEZGİN ve yedek katip üye Mehmet Halil DOĞAN’</w:t>
      </w:r>
      <w:r w:rsidRPr="006E75CA">
        <w:rPr>
          <w:sz w:val="24"/>
          <w:szCs w:val="24"/>
        </w:rPr>
        <w:t xml:space="preserve"> </w:t>
      </w:r>
      <w:proofErr w:type="gramStart"/>
      <w:r w:rsidRPr="006E75CA">
        <w:rPr>
          <w:sz w:val="24"/>
          <w:szCs w:val="24"/>
        </w:rPr>
        <w:t>d</w:t>
      </w:r>
      <w:r w:rsidR="00976827">
        <w:rPr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oluşan divan ile 15.11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1</w:t>
      </w:r>
      <w:r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397751" w:rsidRDefault="00397751" w:rsidP="00C16E9D">
      <w:pPr>
        <w:ind w:firstLine="708"/>
        <w:jc w:val="both"/>
        <w:rPr>
          <w:sz w:val="24"/>
          <w:szCs w:val="24"/>
        </w:rPr>
      </w:pPr>
    </w:p>
    <w:p w:rsidR="006C66A7" w:rsidRDefault="00B74699" w:rsidP="006C66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Gündemin 11. Maddesi olan Birliğimizin hizmet alanı içeri</w:t>
      </w:r>
      <w:r w:rsidR="002663FB">
        <w:rPr>
          <w:sz w:val="24"/>
          <w:szCs w:val="24"/>
        </w:rPr>
        <w:t>si</w:t>
      </w:r>
      <w:r>
        <w:rPr>
          <w:sz w:val="24"/>
          <w:szCs w:val="24"/>
        </w:rPr>
        <w:t>nde protokol ile tahsis edilen alanların tamamının kiraya verilmesi ve gerekirse Birli</w:t>
      </w:r>
      <w:r w:rsidR="002663FB">
        <w:rPr>
          <w:sz w:val="24"/>
          <w:szCs w:val="24"/>
        </w:rPr>
        <w:t xml:space="preserve">k tarafından işletilmesi konusu </w:t>
      </w:r>
      <w:r>
        <w:rPr>
          <w:sz w:val="24"/>
          <w:szCs w:val="24"/>
        </w:rPr>
        <w:t>görüşüldü.</w:t>
      </w:r>
    </w:p>
    <w:p w:rsidR="00B74699" w:rsidRDefault="00B74699" w:rsidP="006C66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Yapılan görüşmeler sonunda; Birliğimizin hizmet alanı içeri</w:t>
      </w:r>
      <w:r w:rsidR="002663FB">
        <w:rPr>
          <w:sz w:val="24"/>
          <w:szCs w:val="24"/>
        </w:rPr>
        <w:t>sinde protokol ya da İhale ile kiralanan alanların tamamını veya bir kısmının, içinde</w:t>
      </w:r>
      <w:r w:rsidR="00D24394">
        <w:rPr>
          <w:sz w:val="24"/>
          <w:szCs w:val="24"/>
        </w:rPr>
        <w:t xml:space="preserve">ki işletme alanlarının ayrı </w:t>
      </w:r>
      <w:proofErr w:type="spellStart"/>
      <w:proofErr w:type="gramStart"/>
      <w:r w:rsidR="00D24394">
        <w:rPr>
          <w:sz w:val="24"/>
          <w:szCs w:val="24"/>
        </w:rPr>
        <w:t>ayrı</w:t>
      </w:r>
      <w:proofErr w:type="spellEnd"/>
      <w:r w:rsidR="00D243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kiraya</w:t>
      </w:r>
      <w:proofErr w:type="gramEnd"/>
      <w:r>
        <w:rPr>
          <w:sz w:val="24"/>
          <w:szCs w:val="24"/>
        </w:rPr>
        <w:t xml:space="preserve"> verilmesi veya gerekirse Birlik tarafından işletilmesine, bu konuda Birlik</w:t>
      </w:r>
      <w:r w:rsidR="002663FB">
        <w:rPr>
          <w:sz w:val="24"/>
          <w:szCs w:val="24"/>
        </w:rPr>
        <w:t xml:space="preserve"> Başkanına ve Birlik</w:t>
      </w:r>
      <w:r>
        <w:rPr>
          <w:sz w:val="24"/>
          <w:szCs w:val="24"/>
        </w:rPr>
        <w:t xml:space="preserve"> Encümenine yetki verilmesine mevcudun oybirliği ile karar verilmiştir. </w:t>
      </w:r>
    </w:p>
    <w:p w:rsidR="00397751" w:rsidRDefault="00397751" w:rsidP="00C16E9D">
      <w:pPr>
        <w:ind w:firstLine="708"/>
        <w:jc w:val="both"/>
        <w:rPr>
          <w:sz w:val="24"/>
          <w:szCs w:val="24"/>
        </w:rPr>
      </w:pPr>
    </w:p>
    <w:p w:rsidR="00397751" w:rsidRPr="006E75CA" w:rsidRDefault="00397751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6E9D" w:rsidRDefault="00C16E9D" w:rsidP="00C16E9D">
      <w:pPr>
        <w:ind w:firstLine="708"/>
        <w:jc w:val="both"/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1ADD"/>
    <w:rsid w:val="00075C78"/>
    <w:rsid w:val="000A1422"/>
    <w:rsid w:val="000C7FC9"/>
    <w:rsid w:val="000F0F20"/>
    <w:rsid w:val="00152337"/>
    <w:rsid w:val="001A4C86"/>
    <w:rsid w:val="001B1B5E"/>
    <w:rsid w:val="001E4624"/>
    <w:rsid w:val="00254FE7"/>
    <w:rsid w:val="002663FB"/>
    <w:rsid w:val="00325AE0"/>
    <w:rsid w:val="00327B39"/>
    <w:rsid w:val="00396A5C"/>
    <w:rsid w:val="00397751"/>
    <w:rsid w:val="003C1348"/>
    <w:rsid w:val="003F62B6"/>
    <w:rsid w:val="00405DB8"/>
    <w:rsid w:val="00567AF0"/>
    <w:rsid w:val="005A6334"/>
    <w:rsid w:val="005B4285"/>
    <w:rsid w:val="005E183B"/>
    <w:rsid w:val="00657F0A"/>
    <w:rsid w:val="00666C03"/>
    <w:rsid w:val="00690EF1"/>
    <w:rsid w:val="006C66A7"/>
    <w:rsid w:val="006E52AA"/>
    <w:rsid w:val="00782FDA"/>
    <w:rsid w:val="007D5018"/>
    <w:rsid w:val="00867D8D"/>
    <w:rsid w:val="008C2278"/>
    <w:rsid w:val="009075CC"/>
    <w:rsid w:val="00953351"/>
    <w:rsid w:val="00976827"/>
    <w:rsid w:val="009A6F6A"/>
    <w:rsid w:val="009B26AE"/>
    <w:rsid w:val="009D4495"/>
    <w:rsid w:val="00A26782"/>
    <w:rsid w:val="00A86C41"/>
    <w:rsid w:val="00AD0974"/>
    <w:rsid w:val="00AE08FF"/>
    <w:rsid w:val="00B2751A"/>
    <w:rsid w:val="00B36990"/>
    <w:rsid w:val="00B74699"/>
    <w:rsid w:val="00BA5087"/>
    <w:rsid w:val="00BB0229"/>
    <w:rsid w:val="00BC2121"/>
    <w:rsid w:val="00BD3A43"/>
    <w:rsid w:val="00C16E9D"/>
    <w:rsid w:val="00CD62FF"/>
    <w:rsid w:val="00CF29DF"/>
    <w:rsid w:val="00CF78A3"/>
    <w:rsid w:val="00D24394"/>
    <w:rsid w:val="00D32C85"/>
    <w:rsid w:val="00D4085E"/>
    <w:rsid w:val="00D442E6"/>
    <w:rsid w:val="00D44EFD"/>
    <w:rsid w:val="00D811A7"/>
    <w:rsid w:val="00DC648E"/>
    <w:rsid w:val="00DF3D8E"/>
    <w:rsid w:val="00DF407B"/>
    <w:rsid w:val="00E5098E"/>
    <w:rsid w:val="00E80D64"/>
    <w:rsid w:val="00E83B82"/>
    <w:rsid w:val="00EC30B0"/>
    <w:rsid w:val="00EF0462"/>
    <w:rsid w:val="00F16CCB"/>
    <w:rsid w:val="00FB5404"/>
    <w:rsid w:val="00F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5</cp:revision>
  <cp:lastPrinted>2011-11-22T12:14:00Z</cp:lastPrinted>
  <dcterms:created xsi:type="dcterms:W3CDTF">2011-11-21T09:04:00Z</dcterms:created>
  <dcterms:modified xsi:type="dcterms:W3CDTF">2011-11-22T12:20:00Z</dcterms:modified>
</cp:coreProperties>
</file>